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96" w:rsidRPr="0050253B" w:rsidRDefault="00AA6496" w:rsidP="001F31DA">
      <w:pPr>
        <w:jc w:val="center"/>
        <w:rPr>
          <w:rFonts w:ascii="Calibri" w:hAnsi="Calibri" w:cs="Calibri"/>
          <w:b/>
          <w:sz w:val="32"/>
          <w:szCs w:val="32"/>
        </w:rPr>
      </w:pPr>
      <w:r w:rsidRPr="0050253B">
        <w:rPr>
          <w:rFonts w:ascii="Calibri" w:hAnsi="Calibri" w:cs="Calibri"/>
          <w:b/>
          <w:sz w:val="32"/>
          <w:szCs w:val="32"/>
        </w:rPr>
        <w:t>Downtown Development Authority</w:t>
      </w:r>
    </w:p>
    <w:p w:rsidR="001F31DA" w:rsidRPr="0050253B" w:rsidRDefault="001F31DA" w:rsidP="001F31DA">
      <w:pPr>
        <w:jc w:val="center"/>
        <w:rPr>
          <w:rFonts w:ascii="Calibri" w:hAnsi="Calibri" w:cs="Calibri"/>
          <w:b/>
          <w:sz w:val="32"/>
          <w:szCs w:val="32"/>
        </w:rPr>
      </w:pPr>
      <w:r w:rsidRPr="0050253B">
        <w:rPr>
          <w:rFonts w:ascii="Calibri" w:hAnsi="Calibri" w:cs="Calibri"/>
          <w:b/>
          <w:sz w:val="32"/>
          <w:szCs w:val="32"/>
        </w:rPr>
        <w:t>Programming Grant Application</w:t>
      </w:r>
    </w:p>
    <w:p w:rsidR="001F31DA" w:rsidRPr="0050253B" w:rsidRDefault="001F31DA" w:rsidP="001F31DA">
      <w:pPr>
        <w:jc w:val="center"/>
        <w:rPr>
          <w:rFonts w:ascii="Calibri" w:hAnsi="Calibri" w:cs="Calibri"/>
          <w:b/>
          <w:u w:val="single"/>
        </w:rPr>
      </w:pPr>
    </w:p>
    <w:p w:rsidR="00AA6496" w:rsidRPr="0050253B" w:rsidRDefault="00AA6496" w:rsidP="0040138B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Application Date</w:t>
      </w:r>
      <w:r w:rsidR="00AA6496" w:rsidRPr="0050253B">
        <w:rPr>
          <w:rFonts w:ascii="Calibri" w:hAnsi="Calibri" w:cs="Calibri"/>
        </w:rPr>
        <w:t xml:space="preserve"> </w:t>
      </w:r>
      <w:r w:rsidR="00AA6496" w:rsidRPr="0050253B">
        <w:rPr>
          <w:rFonts w:ascii="Calibri" w:hAnsi="Calibri" w:cs="Calibri"/>
          <w:u w:val="single"/>
        </w:rPr>
        <w:t xml:space="preserve"> </w:t>
      </w:r>
      <w:r w:rsidR="00AA6496" w:rsidRPr="0050253B">
        <w:rPr>
          <w:rFonts w:ascii="Calibri" w:hAnsi="Calibri" w:cs="Calibri"/>
          <w:u w:val="single"/>
        </w:rPr>
        <w:tab/>
      </w:r>
      <w:r w:rsidR="00AA6496" w:rsidRPr="0050253B">
        <w:rPr>
          <w:rFonts w:ascii="Calibri" w:hAnsi="Calibri" w:cs="Calibri"/>
          <w:u w:val="single"/>
        </w:rPr>
        <w:tab/>
      </w:r>
      <w:r w:rsidR="00AA6496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AA6496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Name of Event</w:t>
      </w:r>
      <w:r w:rsidR="00AA6496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AA6496" w:rsidRPr="0050253B" w:rsidRDefault="00AA6496" w:rsidP="0040138B">
      <w:pPr>
        <w:pStyle w:val="ListParagraph"/>
        <w:spacing w:line="276" w:lineRule="auto"/>
        <w:rPr>
          <w:rFonts w:ascii="Calibri" w:hAnsi="Calibri" w:cs="Calibri"/>
          <w:b/>
        </w:rPr>
      </w:pPr>
    </w:p>
    <w:p w:rsidR="001F31DA" w:rsidRPr="0050253B" w:rsidRDefault="00AA6496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 xml:space="preserve">Name of Organization Hosting </w:t>
      </w:r>
      <w:r w:rsidR="001F31DA" w:rsidRPr="0050253B">
        <w:rPr>
          <w:rFonts w:ascii="Calibri" w:hAnsi="Calibri" w:cs="Calibri"/>
          <w:b/>
        </w:rPr>
        <w:t>Event</w:t>
      </w:r>
      <w:r w:rsidR="00253D56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253D56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 xml:space="preserve">Contact Person’s </w:t>
      </w:r>
      <w:r w:rsidR="001F31DA" w:rsidRPr="0050253B">
        <w:rPr>
          <w:rFonts w:ascii="Calibri" w:hAnsi="Calibri" w:cs="Calibri"/>
          <w:b/>
        </w:rPr>
        <w:t>Name</w:t>
      </w:r>
      <w:r w:rsidRPr="0050253B">
        <w:rPr>
          <w:rFonts w:ascii="Calibri" w:hAnsi="Calibri" w:cs="Calibri"/>
          <w:b/>
        </w:rPr>
        <w:t>/E</w:t>
      </w:r>
      <w:r w:rsidR="001F31DA" w:rsidRPr="0050253B">
        <w:rPr>
          <w:rFonts w:ascii="Calibri" w:hAnsi="Calibri" w:cs="Calibri"/>
          <w:b/>
        </w:rPr>
        <w:t>mail</w:t>
      </w:r>
      <w:r w:rsidRPr="0050253B">
        <w:rPr>
          <w:rFonts w:ascii="Calibri" w:hAnsi="Calibri" w:cs="Calibri"/>
          <w:b/>
        </w:rPr>
        <w:t>/P</w:t>
      </w:r>
      <w:r w:rsidR="001F31DA" w:rsidRPr="0050253B">
        <w:rPr>
          <w:rFonts w:ascii="Calibri" w:hAnsi="Calibri" w:cs="Calibri"/>
          <w:b/>
        </w:rPr>
        <w:t>hone</w:t>
      </w:r>
      <w:r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EB5086" w:rsidRPr="0050253B" w:rsidRDefault="00253D56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Sho</w:t>
      </w:r>
      <w:r w:rsidR="0040138B" w:rsidRPr="0050253B">
        <w:rPr>
          <w:rFonts w:ascii="Calibri" w:hAnsi="Calibri" w:cs="Calibri"/>
          <w:b/>
        </w:rPr>
        <w:t xml:space="preserve">uld you receive a grant, what name should be listed as the </w:t>
      </w:r>
      <w:r w:rsidR="00EB5086" w:rsidRPr="0050253B">
        <w:rPr>
          <w:rFonts w:ascii="Calibri" w:hAnsi="Calibri" w:cs="Calibri"/>
          <w:b/>
        </w:rPr>
        <w:t>payee on the check</w:t>
      </w:r>
      <w:r w:rsidRPr="0050253B">
        <w:rPr>
          <w:rFonts w:ascii="Calibri" w:hAnsi="Calibri" w:cs="Calibri"/>
          <w:b/>
        </w:rPr>
        <w:t>?</w:t>
      </w:r>
    </w:p>
    <w:p w:rsidR="00253D56" w:rsidRPr="0050253B" w:rsidRDefault="00253D56" w:rsidP="00EB5086">
      <w:pPr>
        <w:spacing w:line="276" w:lineRule="auto"/>
        <w:ind w:left="720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253D56" w:rsidRPr="0050253B" w:rsidRDefault="00253D56" w:rsidP="0040138B">
      <w:pPr>
        <w:spacing w:line="276" w:lineRule="auto"/>
        <w:rPr>
          <w:rFonts w:ascii="Calibri" w:hAnsi="Calibri" w:cs="Calibri"/>
          <w:b/>
        </w:rPr>
      </w:pPr>
    </w:p>
    <w:p w:rsidR="00253D56" w:rsidRPr="0050253B" w:rsidRDefault="00253D56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 xml:space="preserve">Organization’s Physical Address </w:t>
      </w:r>
      <w:r w:rsidRPr="0050253B">
        <w:rPr>
          <w:rFonts w:ascii="Calibri" w:hAnsi="Calibri" w:cs="Calibri"/>
          <w:b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253D56" w:rsidRPr="0050253B" w:rsidRDefault="00253D56" w:rsidP="0040138B">
      <w:pPr>
        <w:pStyle w:val="ListParagraph"/>
        <w:spacing w:line="276" w:lineRule="auto"/>
        <w:rPr>
          <w:rFonts w:ascii="Calibri" w:hAnsi="Calibri" w:cs="Calibri"/>
          <w:b/>
        </w:rPr>
      </w:pPr>
    </w:p>
    <w:p w:rsidR="00253D56" w:rsidRPr="0050253B" w:rsidRDefault="00253D56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Organization’s Mailing Address (if different)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253D56" w:rsidRPr="0050253B" w:rsidRDefault="00253D56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Date/Time/Location of Proposed Event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Details of Proposed Event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Goal of Proposed Event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How will event promote Downtown Shreveport?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Please name other event sponsors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How do you intend to market your event?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1F31DA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Do you agree to secure all necessary insurance, security and permits for your event?</w:t>
      </w:r>
      <w:r w:rsidR="0040138B" w:rsidRPr="0050253B">
        <w:rPr>
          <w:rFonts w:ascii="Calibri" w:hAnsi="Calibri" w:cs="Calibri"/>
          <w:b/>
        </w:rPr>
        <w:t xml:space="preserve"> </w:t>
      </w:r>
      <w:r w:rsidR="00EB5086" w:rsidRPr="0050253B">
        <w:rPr>
          <w:rFonts w:ascii="Calibri" w:hAnsi="Calibri" w:cs="Calibri"/>
          <w:b/>
        </w:rPr>
        <w:br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1F31DA" w:rsidRPr="0050253B" w:rsidRDefault="00253D56" w:rsidP="0040138B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Do you agree</w:t>
      </w:r>
      <w:r w:rsidR="001F31DA" w:rsidRPr="0050253B">
        <w:rPr>
          <w:rFonts w:ascii="Calibri" w:hAnsi="Calibri" w:cs="Calibri"/>
          <w:b/>
        </w:rPr>
        <w:t xml:space="preserve"> to use the DDA logo on </w:t>
      </w:r>
      <w:r w:rsidRPr="0050253B">
        <w:rPr>
          <w:rFonts w:ascii="Calibri" w:hAnsi="Calibri" w:cs="Calibri"/>
          <w:b/>
        </w:rPr>
        <w:t xml:space="preserve">printed material and to link to </w:t>
      </w:r>
      <w:hyperlink r:id="rId5" w:history="1">
        <w:r w:rsidR="001F31DA" w:rsidRPr="0050253B">
          <w:rPr>
            <w:rStyle w:val="Hyperlink"/>
            <w:rFonts w:ascii="Calibri" w:hAnsi="Calibri" w:cs="Calibri"/>
            <w:b/>
          </w:rPr>
          <w:t>www.downtownshreveport.com</w:t>
        </w:r>
      </w:hyperlink>
      <w:r w:rsidR="001F31DA" w:rsidRPr="0050253B">
        <w:rPr>
          <w:rFonts w:ascii="Calibri" w:hAnsi="Calibri" w:cs="Calibri"/>
          <w:b/>
        </w:rPr>
        <w:t xml:space="preserve"> if your event has a website?</w:t>
      </w:r>
      <w:r w:rsidR="0040138B" w:rsidRPr="0050253B">
        <w:rPr>
          <w:rFonts w:ascii="Calibri" w:hAnsi="Calibri" w:cs="Calibri"/>
          <w:b/>
        </w:rPr>
        <w:t xml:space="preserve"> </w:t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  <w:r w:rsidR="0040138B" w:rsidRPr="0050253B">
        <w:rPr>
          <w:rFonts w:ascii="Calibri" w:hAnsi="Calibri" w:cs="Calibri"/>
          <w:u w:val="single"/>
        </w:rPr>
        <w:tab/>
      </w:r>
    </w:p>
    <w:p w:rsidR="001F31DA" w:rsidRPr="0050253B" w:rsidRDefault="001F31DA" w:rsidP="0040138B">
      <w:pPr>
        <w:spacing w:line="276" w:lineRule="auto"/>
        <w:rPr>
          <w:rFonts w:ascii="Calibri" w:hAnsi="Calibri" w:cs="Calibri"/>
          <w:b/>
        </w:rPr>
      </w:pPr>
    </w:p>
    <w:p w:rsidR="004B4879" w:rsidRPr="0050253B" w:rsidRDefault="004B4879" w:rsidP="0040138B">
      <w:pPr>
        <w:spacing w:line="276" w:lineRule="auto"/>
        <w:rPr>
          <w:rFonts w:ascii="Calibri" w:hAnsi="Calibri" w:cs="Calibri"/>
        </w:rPr>
      </w:pPr>
    </w:p>
    <w:p w:rsidR="0040138B" w:rsidRPr="0050253B" w:rsidRDefault="0040138B" w:rsidP="0040138B">
      <w:pPr>
        <w:spacing w:line="276" w:lineRule="auto"/>
        <w:rPr>
          <w:rFonts w:ascii="Calibri" w:hAnsi="Calibri" w:cs="Calibri"/>
        </w:rPr>
      </w:pPr>
    </w:p>
    <w:p w:rsidR="0040138B" w:rsidRPr="0050253B" w:rsidRDefault="0040138B" w:rsidP="0040138B">
      <w:pPr>
        <w:spacing w:line="276" w:lineRule="auto"/>
        <w:rPr>
          <w:rFonts w:ascii="Calibri" w:hAnsi="Calibri" w:cs="Calibri"/>
        </w:rPr>
      </w:pPr>
    </w:p>
    <w:p w:rsidR="0040138B" w:rsidRPr="0050253B" w:rsidRDefault="0040138B" w:rsidP="0040138B">
      <w:pPr>
        <w:spacing w:line="276" w:lineRule="auto"/>
        <w:rPr>
          <w:rFonts w:ascii="Calibri" w:hAnsi="Calibri" w:cs="Calibri"/>
        </w:rPr>
      </w:pPr>
    </w:p>
    <w:p w:rsidR="0040138B" w:rsidRPr="0050253B" w:rsidRDefault="0040138B" w:rsidP="0040138B">
      <w:pPr>
        <w:jc w:val="center"/>
        <w:rPr>
          <w:rFonts w:ascii="Calibri" w:hAnsi="Calibri" w:cs="Calibri"/>
          <w:b/>
          <w:sz w:val="32"/>
          <w:szCs w:val="32"/>
        </w:rPr>
      </w:pPr>
      <w:r w:rsidRPr="0050253B">
        <w:rPr>
          <w:rFonts w:ascii="Calibri" w:hAnsi="Calibri" w:cs="Calibri"/>
          <w:b/>
          <w:sz w:val="32"/>
          <w:szCs w:val="32"/>
        </w:rPr>
        <w:lastRenderedPageBreak/>
        <w:t>Downtown Development Authority</w:t>
      </w:r>
      <w:r w:rsidRPr="0050253B">
        <w:rPr>
          <w:rFonts w:ascii="Calibri" w:hAnsi="Calibri" w:cs="Calibri"/>
          <w:b/>
          <w:sz w:val="32"/>
          <w:szCs w:val="32"/>
        </w:rPr>
        <w:br/>
        <w:t>Programming Grant Information</w:t>
      </w:r>
    </w:p>
    <w:p w:rsidR="0040138B" w:rsidRPr="0050253B" w:rsidRDefault="0040138B" w:rsidP="0040138B">
      <w:pPr>
        <w:jc w:val="both"/>
        <w:rPr>
          <w:rFonts w:ascii="Calibri" w:hAnsi="Calibri" w:cs="Calibri"/>
        </w:rPr>
      </w:pPr>
    </w:p>
    <w:p w:rsidR="0040138B" w:rsidRPr="0050253B" w:rsidRDefault="0040138B" w:rsidP="0040138B">
      <w:pPr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The Downtown Development Authority (DDA) offers $</w:t>
      </w:r>
      <w:r w:rsidR="00854C1B">
        <w:rPr>
          <w:rFonts w:ascii="Calibri" w:hAnsi="Calibri" w:cs="Calibri"/>
        </w:rPr>
        <w:t xml:space="preserve">150 </w:t>
      </w:r>
      <w:r w:rsidRPr="0050253B">
        <w:rPr>
          <w:rFonts w:ascii="Calibri" w:hAnsi="Calibri" w:cs="Calibri"/>
        </w:rPr>
        <w:t xml:space="preserve">programming mini-grants to organizations or individuals wishing to put on events that are open to the public that promote </w:t>
      </w:r>
      <w:r w:rsidR="00AF48C8">
        <w:rPr>
          <w:rFonts w:ascii="Calibri" w:hAnsi="Calibri" w:cs="Calibri"/>
        </w:rPr>
        <w:t xml:space="preserve">development in </w:t>
      </w:r>
      <w:r w:rsidRPr="0050253B">
        <w:rPr>
          <w:rFonts w:ascii="Calibri" w:hAnsi="Calibri" w:cs="Calibri"/>
        </w:rPr>
        <w:t>the Downtown Development District and are held in the Downtown Development District.</w:t>
      </w:r>
    </w:p>
    <w:p w:rsidR="0040138B" w:rsidRPr="0050253B" w:rsidRDefault="0040138B" w:rsidP="0040138B">
      <w:pPr>
        <w:jc w:val="both"/>
        <w:rPr>
          <w:rFonts w:ascii="Calibri" w:hAnsi="Calibri" w:cs="Calibri"/>
        </w:rPr>
      </w:pPr>
    </w:p>
    <w:p w:rsidR="0040138B" w:rsidRPr="0050253B" w:rsidRDefault="0040138B" w:rsidP="0040138B">
      <w:pPr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 xml:space="preserve">The goal of the grant is to encourage </w:t>
      </w:r>
      <w:r w:rsidR="00AF48C8">
        <w:rPr>
          <w:rFonts w:ascii="Calibri" w:hAnsi="Calibri" w:cs="Calibri"/>
        </w:rPr>
        <w:t xml:space="preserve">events </w:t>
      </w:r>
      <w:r w:rsidRPr="0050253B">
        <w:rPr>
          <w:rFonts w:ascii="Calibri" w:hAnsi="Calibri" w:cs="Calibri"/>
        </w:rPr>
        <w:t>in downtown Shreveport</w:t>
      </w:r>
      <w:r w:rsidR="00AF48C8">
        <w:rPr>
          <w:rFonts w:ascii="Calibri" w:hAnsi="Calibri" w:cs="Calibri"/>
        </w:rPr>
        <w:t xml:space="preserve"> to show off the history and culture of our urban core</w:t>
      </w:r>
      <w:r w:rsidRPr="0050253B">
        <w:rPr>
          <w:rFonts w:ascii="Calibri" w:hAnsi="Calibri" w:cs="Calibri"/>
        </w:rPr>
        <w:t xml:space="preserve">. </w:t>
      </w:r>
      <w:r w:rsidRPr="0050253B">
        <w:rPr>
          <w:rFonts w:ascii="Calibri" w:hAnsi="Calibri" w:cs="Calibri"/>
          <w:b/>
        </w:rPr>
        <w:t xml:space="preserve">It is not </w:t>
      </w:r>
      <w:r w:rsidR="00854C1B">
        <w:rPr>
          <w:rFonts w:ascii="Calibri" w:hAnsi="Calibri" w:cs="Calibri"/>
          <w:b/>
        </w:rPr>
        <w:t>available to events that are</w:t>
      </w:r>
      <w:r w:rsidRPr="0050253B">
        <w:rPr>
          <w:rFonts w:ascii="Calibri" w:hAnsi="Calibri" w:cs="Calibri"/>
          <w:b/>
        </w:rPr>
        <w:t xml:space="preserve"> fundraisers</w:t>
      </w:r>
      <w:r w:rsidR="00373822">
        <w:rPr>
          <w:rFonts w:ascii="Calibri" w:hAnsi="Calibri" w:cs="Calibri"/>
          <w:b/>
        </w:rPr>
        <w:t>,</w:t>
      </w:r>
      <w:r w:rsidR="00AF48C8">
        <w:rPr>
          <w:rFonts w:ascii="Calibri" w:hAnsi="Calibri" w:cs="Calibri"/>
          <w:b/>
        </w:rPr>
        <w:t xml:space="preserve"> political gatherings</w:t>
      </w:r>
      <w:r w:rsidR="00373822">
        <w:rPr>
          <w:rFonts w:ascii="Calibri" w:hAnsi="Calibri" w:cs="Calibri"/>
          <w:b/>
        </w:rPr>
        <w:t xml:space="preserve"> or events </w:t>
      </w:r>
      <w:r w:rsidR="00B46DAA">
        <w:rPr>
          <w:rFonts w:ascii="Calibri" w:hAnsi="Calibri" w:cs="Calibri"/>
          <w:b/>
        </w:rPr>
        <w:t xml:space="preserve">which are not open to the </w:t>
      </w:r>
      <w:proofErr w:type="gramStart"/>
      <w:r w:rsidR="00B46DAA">
        <w:rPr>
          <w:rFonts w:ascii="Calibri" w:hAnsi="Calibri" w:cs="Calibri"/>
          <w:b/>
        </w:rPr>
        <w:t>general public</w:t>
      </w:r>
      <w:proofErr w:type="gramEnd"/>
      <w:r w:rsidR="00373822">
        <w:rPr>
          <w:rFonts w:ascii="Calibri" w:hAnsi="Calibri" w:cs="Calibri"/>
          <w:b/>
        </w:rPr>
        <w:t>.</w:t>
      </w:r>
      <w:r w:rsidRPr="0050253B">
        <w:rPr>
          <w:rFonts w:ascii="Calibri" w:hAnsi="Calibri" w:cs="Calibri"/>
        </w:rPr>
        <w:t xml:space="preserve"> </w:t>
      </w:r>
      <w:r w:rsidR="00854C1B">
        <w:rPr>
          <w:rFonts w:ascii="Calibri" w:hAnsi="Calibri" w:cs="Calibri"/>
        </w:rPr>
        <w:t xml:space="preserve">Events that are free to the general public will be given preference, as will </w:t>
      </w:r>
      <w:r w:rsidRPr="0050253B">
        <w:rPr>
          <w:rFonts w:ascii="Calibri" w:hAnsi="Calibri" w:cs="Calibri"/>
        </w:rPr>
        <w:t xml:space="preserve">those events that attract a diverse range of participation and promote </w:t>
      </w:r>
      <w:r w:rsidR="00854C1B">
        <w:rPr>
          <w:rFonts w:ascii="Calibri" w:hAnsi="Calibri" w:cs="Calibri"/>
        </w:rPr>
        <w:t xml:space="preserve">downtown building sales, </w:t>
      </w:r>
      <w:proofErr w:type="gramStart"/>
      <w:r w:rsidR="00854C1B">
        <w:rPr>
          <w:rFonts w:ascii="Calibri" w:hAnsi="Calibri" w:cs="Calibri"/>
        </w:rPr>
        <w:t>business  and</w:t>
      </w:r>
      <w:proofErr w:type="gramEnd"/>
      <w:r w:rsidR="00854C1B">
        <w:rPr>
          <w:rFonts w:ascii="Calibri" w:hAnsi="Calibri" w:cs="Calibri"/>
        </w:rPr>
        <w:t xml:space="preserve"> job creation</w:t>
      </w:r>
      <w:r w:rsidR="00AF48C8">
        <w:rPr>
          <w:rFonts w:ascii="Calibri" w:hAnsi="Calibri" w:cs="Calibri"/>
        </w:rPr>
        <w:t xml:space="preserve"> in </w:t>
      </w:r>
      <w:r w:rsidRPr="0050253B">
        <w:rPr>
          <w:rFonts w:ascii="Calibri" w:hAnsi="Calibri" w:cs="Calibri"/>
        </w:rPr>
        <w:t xml:space="preserve">Downtown Shreveport. </w:t>
      </w:r>
    </w:p>
    <w:p w:rsidR="0040138B" w:rsidRPr="0050253B" w:rsidRDefault="0040138B" w:rsidP="0040138B">
      <w:pPr>
        <w:jc w:val="both"/>
        <w:rPr>
          <w:rFonts w:ascii="Calibri" w:hAnsi="Calibri" w:cs="Calibri"/>
        </w:rPr>
      </w:pPr>
    </w:p>
    <w:p w:rsidR="0040138B" w:rsidRPr="0050253B" w:rsidRDefault="0040138B" w:rsidP="0040138B">
      <w:pPr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 xml:space="preserve">The DDA has the right to refuse any applicant if it is deemed the event does not fall under the goals of the Programming Grant. </w:t>
      </w:r>
    </w:p>
    <w:p w:rsidR="0040138B" w:rsidRPr="0050253B" w:rsidRDefault="0040138B" w:rsidP="0040138B">
      <w:pPr>
        <w:jc w:val="both"/>
        <w:rPr>
          <w:rFonts w:ascii="Calibri" w:hAnsi="Calibri" w:cs="Calibri"/>
        </w:rPr>
      </w:pPr>
    </w:p>
    <w:p w:rsidR="0040138B" w:rsidRPr="0050253B" w:rsidRDefault="0040138B" w:rsidP="0040138B">
      <w:pPr>
        <w:jc w:val="both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Program Guidelines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The event must be held in the Downtown Development District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Events can be fee-based or free</w:t>
      </w:r>
      <w:r w:rsidR="00854C1B">
        <w:rPr>
          <w:rFonts w:ascii="Calibri" w:hAnsi="Calibri" w:cs="Calibri"/>
        </w:rPr>
        <w:t>, but free events are given preference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Existing events adding enhancements can qualify</w:t>
      </w:r>
    </w:p>
    <w:p w:rsidR="00016225" w:rsidRPr="00016225" w:rsidRDefault="0040138B" w:rsidP="00AF48C8">
      <w:pPr>
        <w:pStyle w:val="ListParagraph"/>
        <w:numPr>
          <w:ilvl w:val="0"/>
          <w:numId w:val="3"/>
        </w:numPr>
        <w:spacing w:after="200"/>
        <w:contextualSpacing/>
        <w:rPr>
          <w:rFonts w:ascii="Calibri" w:hAnsi="Calibri"/>
        </w:rPr>
      </w:pPr>
      <w:r w:rsidRPr="00016225">
        <w:rPr>
          <w:rFonts w:ascii="Calibri" w:hAnsi="Calibri" w:cs="Calibri"/>
        </w:rPr>
        <w:t>First-time events can qualify</w:t>
      </w:r>
    </w:p>
    <w:p w:rsidR="00AF48C8" w:rsidRPr="00016225" w:rsidRDefault="0040138B" w:rsidP="00AF48C8">
      <w:pPr>
        <w:pStyle w:val="ListParagraph"/>
        <w:numPr>
          <w:ilvl w:val="0"/>
          <w:numId w:val="3"/>
        </w:numPr>
        <w:spacing w:after="200"/>
        <w:contextualSpacing/>
        <w:rPr>
          <w:rFonts w:ascii="Calibri" w:hAnsi="Calibri"/>
        </w:rPr>
      </w:pPr>
      <w:r w:rsidRPr="00016225">
        <w:rPr>
          <w:rFonts w:ascii="Calibri" w:hAnsi="Calibri" w:cs="Calibri"/>
        </w:rPr>
        <w:t xml:space="preserve">Grants are awarded on a first-come, first-served basis. Grant applications will be judged on </w:t>
      </w:r>
      <w:proofErr w:type="gramStart"/>
      <w:r w:rsidRPr="00016225">
        <w:rPr>
          <w:rFonts w:ascii="Calibri" w:hAnsi="Calibri" w:cs="Calibri"/>
        </w:rPr>
        <w:t>a number of</w:t>
      </w:r>
      <w:proofErr w:type="gramEnd"/>
      <w:r w:rsidRPr="00016225">
        <w:rPr>
          <w:rFonts w:ascii="Calibri" w:hAnsi="Calibri" w:cs="Calibri"/>
        </w:rPr>
        <w:t xml:space="preserve"> criteria including the amount of matching funding, creativity of event, potential impact of event</w:t>
      </w:r>
      <w:r w:rsidR="00AF48C8" w:rsidRPr="00016225">
        <w:rPr>
          <w:rFonts w:ascii="Calibri" w:hAnsi="Calibri" w:cs="Calibri"/>
        </w:rPr>
        <w:t>,</w:t>
      </w:r>
      <w:r w:rsidRPr="00016225">
        <w:rPr>
          <w:rFonts w:ascii="Calibri" w:hAnsi="Calibri" w:cs="Calibri"/>
        </w:rPr>
        <w:t xml:space="preserve"> marketing of event</w:t>
      </w:r>
      <w:r w:rsidR="00AF48C8" w:rsidRPr="00016225">
        <w:rPr>
          <w:rFonts w:ascii="Calibri" w:hAnsi="Calibri" w:cs="Calibri"/>
        </w:rPr>
        <w:t xml:space="preserve"> and how well the event meshes with the DDA Mission Statement- </w:t>
      </w:r>
      <w:r w:rsidR="00AF48C8" w:rsidRPr="00016225">
        <w:rPr>
          <w:rFonts w:ascii="Calibri" w:hAnsi="Calibri"/>
          <w:b/>
          <w:i/>
        </w:rPr>
        <w:t>To actively pursue, support, facilitate and welcome initiatives that aid and encourage private development, and promote and coordinate public development within the Downtown Development District of Shreveport, LA</w:t>
      </w:r>
    </w:p>
    <w:p w:rsidR="0040138B" w:rsidRPr="00AF48C8" w:rsidRDefault="0040138B" w:rsidP="00AF48C8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AF48C8">
        <w:rPr>
          <w:rFonts w:ascii="Calibri" w:hAnsi="Calibri" w:cs="Calibri"/>
          <w:b/>
        </w:rPr>
        <w:t xml:space="preserve"> </w:t>
      </w:r>
      <w:r w:rsidRPr="00AF48C8">
        <w:rPr>
          <w:rFonts w:ascii="Calibri" w:hAnsi="Calibri" w:cs="Calibri"/>
        </w:rPr>
        <w:t>All necessary insurance and security must be provided by each event.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Event organizers must work with Shreveport Public Assembly and Recreation’s Festival Task Force and/or police department on road closures and</w:t>
      </w:r>
      <w:bookmarkStart w:id="0" w:name="_GoBack"/>
      <w:bookmarkEnd w:id="0"/>
      <w:r w:rsidRPr="0050253B">
        <w:rPr>
          <w:rFonts w:ascii="Calibri" w:hAnsi="Calibri" w:cs="Calibri"/>
        </w:rPr>
        <w:t xml:space="preserve"> other issues.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Event must agree to use DDA logo on all materials and to link to</w:t>
      </w:r>
      <w:r w:rsidR="00373822">
        <w:rPr>
          <w:rFonts w:ascii="Calibri" w:hAnsi="Calibri" w:cs="Calibri"/>
        </w:rPr>
        <w:t xml:space="preserve"> the DDA website at www.downtownshreveport.com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Event organizer must complete a Grant Application and provide contact information</w:t>
      </w:r>
    </w:p>
    <w:p w:rsidR="0040138B" w:rsidRPr="00016225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  <w:b/>
          <w:u w:val="single"/>
        </w:rPr>
      </w:pPr>
      <w:r w:rsidRPr="00016225">
        <w:rPr>
          <w:rFonts w:ascii="Calibri" w:hAnsi="Calibri" w:cs="Calibri"/>
          <w:b/>
          <w:u w:val="single"/>
        </w:rPr>
        <w:t>Event must be listed in the Shreveport-Bossier Fun Guide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Funds cannot be used for events restricted to private or exclusive participation.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Organizer must turn in any surveys that they are asked to complete</w:t>
      </w:r>
    </w:p>
    <w:p w:rsidR="0040138B" w:rsidRPr="0050253B" w:rsidRDefault="0040138B" w:rsidP="0040138B">
      <w:pPr>
        <w:pStyle w:val="ListParagraph"/>
        <w:numPr>
          <w:ilvl w:val="0"/>
          <w:numId w:val="3"/>
        </w:numPr>
        <w:spacing w:after="200"/>
        <w:contextualSpacing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Organizer is limited to one Downtown Development Authority mini-grant every 6 months.</w:t>
      </w:r>
    </w:p>
    <w:p w:rsidR="0040138B" w:rsidRPr="0050253B" w:rsidRDefault="0040138B" w:rsidP="0040138B">
      <w:pPr>
        <w:jc w:val="both"/>
        <w:rPr>
          <w:rFonts w:ascii="Calibri" w:hAnsi="Calibri" w:cs="Calibri"/>
        </w:rPr>
      </w:pPr>
    </w:p>
    <w:p w:rsidR="0040138B" w:rsidRPr="0050253B" w:rsidRDefault="0040138B" w:rsidP="0040138B">
      <w:pPr>
        <w:jc w:val="both"/>
        <w:rPr>
          <w:rFonts w:ascii="Calibri" w:hAnsi="Calibri" w:cs="Calibri"/>
        </w:rPr>
      </w:pPr>
    </w:p>
    <w:p w:rsidR="0040138B" w:rsidRPr="0050253B" w:rsidRDefault="0040138B" w:rsidP="0040138B">
      <w:pPr>
        <w:pStyle w:val="ListParagraph"/>
        <w:ind w:left="0"/>
        <w:jc w:val="both"/>
        <w:rPr>
          <w:rFonts w:ascii="Calibri" w:hAnsi="Calibri" w:cs="Calibri"/>
          <w:b/>
        </w:rPr>
      </w:pPr>
      <w:r w:rsidRPr="0050253B">
        <w:rPr>
          <w:rFonts w:ascii="Calibri" w:hAnsi="Calibri" w:cs="Calibri"/>
          <w:b/>
        </w:rPr>
        <w:t>Grant Applications should be turned in to:</w:t>
      </w:r>
      <w:r w:rsidRPr="0050253B">
        <w:rPr>
          <w:rFonts w:ascii="Calibri" w:hAnsi="Calibri" w:cs="Calibri"/>
          <w:b/>
        </w:rPr>
        <w:tab/>
      </w:r>
      <w:r w:rsidRPr="0050253B">
        <w:rPr>
          <w:rFonts w:ascii="Calibri" w:hAnsi="Calibri" w:cs="Calibri"/>
          <w:b/>
        </w:rPr>
        <w:tab/>
      </w:r>
      <w:r w:rsidRPr="0050253B">
        <w:rPr>
          <w:rFonts w:ascii="Calibri" w:hAnsi="Calibri" w:cs="Calibri"/>
        </w:rPr>
        <w:t>Downtown Development Authority</w:t>
      </w:r>
    </w:p>
    <w:p w:rsidR="00F45076" w:rsidRDefault="00F45076" w:rsidP="0040138B">
      <w:pPr>
        <w:pStyle w:val="ListParagraph"/>
        <w:ind w:left="50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416 Cotton Street</w:t>
      </w:r>
    </w:p>
    <w:p w:rsidR="0040138B" w:rsidRPr="0050253B" w:rsidRDefault="0040138B" w:rsidP="0040138B">
      <w:pPr>
        <w:pStyle w:val="ListParagraph"/>
        <w:ind w:left="5040"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Shreveport, LA 71101</w:t>
      </w:r>
    </w:p>
    <w:p w:rsidR="0040138B" w:rsidRPr="0050253B" w:rsidRDefault="0040138B" w:rsidP="0040138B">
      <w:pPr>
        <w:pStyle w:val="ListParagraph"/>
        <w:jc w:val="both"/>
        <w:rPr>
          <w:rFonts w:ascii="Calibri" w:hAnsi="Calibri" w:cs="Calibri"/>
        </w:rPr>
      </w:pPr>
    </w:p>
    <w:p w:rsidR="0040138B" w:rsidRDefault="0040138B" w:rsidP="0040138B">
      <w:pPr>
        <w:pStyle w:val="ListParagraph"/>
        <w:ind w:left="4320" w:firstLine="720"/>
        <w:jc w:val="both"/>
        <w:rPr>
          <w:rFonts w:ascii="Calibri" w:hAnsi="Calibri" w:cs="Calibri"/>
        </w:rPr>
      </w:pPr>
      <w:r w:rsidRPr="0050253B">
        <w:rPr>
          <w:rFonts w:ascii="Calibri" w:hAnsi="Calibri" w:cs="Calibri"/>
        </w:rPr>
        <w:t>Faxed:</w:t>
      </w:r>
      <w:r w:rsidRPr="0050253B">
        <w:rPr>
          <w:rFonts w:ascii="Calibri" w:hAnsi="Calibri" w:cs="Calibri"/>
        </w:rPr>
        <w:tab/>
        <w:t>318-222-3731</w:t>
      </w:r>
    </w:p>
    <w:p w:rsidR="00F45076" w:rsidRDefault="00F45076" w:rsidP="0040138B">
      <w:pPr>
        <w:pStyle w:val="ListParagraph"/>
        <w:ind w:left="4320" w:firstLine="720"/>
        <w:jc w:val="both"/>
        <w:rPr>
          <w:rFonts w:ascii="Calibri" w:hAnsi="Calibri" w:cs="Calibri"/>
        </w:rPr>
      </w:pPr>
    </w:p>
    <w:p w:rsidR="00F45076" w:rsidRPr="0050253B" w:rsidRDefault="00F45076" w:rsidP="0040138B">
      <w:pPr>
        <w:pStyle w:val="ListParagraph"/>
        <w:ind w:left="43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Or emailed to: dda@downtownshreveport.com</w:t>
      </w:r>
    </w:p>
    <w:sectPr w:rsidR="00F45076" w:rsidRPr="0050253B" w:rsidSect="0040138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2CA3"/>
    <w:multiLevelType w:val="hybridMultilevel"/>
    <w:tmpl w:val="678A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4CD"/>
    <w:multiLevelType w:val="hybridMultilevel"/>
    <w:tmpl w:val="3DEA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507E"/>
    <w:multiLevelType w:val="hybridMultilevel"/>
    <w:tmpl w:val="3B5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DA"/>
    <w:rsid w:val="00016225"/>
    <w:rsid w:val="001F31DA"/>
    <w:rsid w:val="00253D56"/>
    <w:rsid w:val="00373822"/>
    <w:rsid w:val="003F2AA7"/>
    <w:rsid w:val="0040138B"/>
    <w:rsid w:val="004B4879"/>
    <w:rsid w:val="0050253B"/>
    <w:rsid w:val="00796438"/>
    <w:rsid w:val="00854C1B"/>
    <w:rsid w:val="009D5394"/>
    <w:rsid w:val="009E46A1"/>
    <w:rsid w:val="00A334EA"/>
    <w:rsid w:val="00AA6496"/>
    <w:rsid w:val="00AF48C8"/>
    <w:rsid w:val="00B46DAA"/>
    <w:rsid w:val="00DA6FA5"/>
    <w:rsid w:val="00EB5086"/>
    <w:rsid w:val="00F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7611EC"/>
  <w15:chartTrackingRefBased/>
  <w15:docId w15:val="{FC83732F-F2C3-44B9-985C-56B63AD8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1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1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1DA"/>
    <w:pPr>
      <w:ind w:left="720"/>
    </w:pPr>
  </w:style>
  <w:style w:type="paragraph" w:styleId="BodyText">
    <w:name w:val="Body Text"/>
    <w:basedOn w:val="Normal"/>
    <w:link w:val="BodyTextChar"/>
    <w:rsid w:val="00AF48C8"/>
    <w:pPr>
      <w:jc w:val="center"/>
    </w:pPr>
    <w:rPr>
      <w:b/>
      <w:bCs/>
      <w:sz w:val="18"/>
      <w:szCs w:val="20"/>
    </w:rPr>
  </w:style>
  <w:style w:type="character" w:customStyle="1" w:styleId="BodyTextChar">
    <w:name w:val="Body Text Char"/>
    <w:link w:val="BodyText"/>
    <w:rsid w:val="00AF48C8"/>
    <w:rPr>
      <w:rFonts w:ascii="Times New Roman" w:eastAsia="Times New Roman" w:hAnsi="Times New Roman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wntownshreve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http://www.downtownshreveport.com/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Ragistered User</dc:creator>
  <cp:keywords/>
  <dc:description/>
  <cp:lastModifiedBy>E.D. Stewart</cp:lastModifiedBy>
  <cp:revision>3</cp:revision>
  <cp:lastPrinted>2017-07-18T14:25:00Z</cp:lastPrinted>
  <dcterms:created xsi:type="dcterms:W3CDTF">2017-07-18T14:25:00Z</dcterms:created>
  <dcterms:modified xsi:type="dcterms:W3CDTF">2017-07-18T14:26:00Z</dcterms:modified>
</cp:coreProperties>
</file>